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116EC1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21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</w:t>
      </w:r>
      <w:r w:rsidR="00116EC1">
        <w:rPr>
          <w:b/>
        </w:rPr>
        <w:t>ГВЭ</w:t>
      </w:r>
      <w:r>
        <w:rPr>
          <w:b/>
        </w:rPr>
        <w:t xml:space="preserve">  по </w:t>
      </w:r>
      <w:r w:rsidR="00F9005E">
        <w:rPr>
          <w:b/>
        </w:rPr>
        <w:t>предмету «</w:t>
      </w:r>
      <w:r w:rsidR="00AE41E0">
        <w:rPr>
          <w:b/>
        </w:rPr>
        <w:t>Математика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AE41E0">
        <w:rPr>
          <w:b/>
        </w:rPr>
        <w:t>Математика</w:t>
      </w:r>
      <w:r w:rsidR="00F9005E">
        <w:rPr>
          <w:b/>
        </w:rPr>
        <w:t>»</w:t>
      </w:r>
      <w:r w:rsidR="00116EC1">
        <w:rPr>
          <w:b/>
        </w:rPr>
        <w:t xml:space="preserve"> (ГВЭ)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6"/>
        <w:gridCol w:w="1984"/>
        <w:gridCol w:w="2410"/>
        <w:gridCol w:w="1985"/>
        <w:gridCol w:w="1701"/>
      </w:tblGrid>
      <w:tr w:rsidR="0021175C" w:rsidTr="0021175C">
        <w:trPr>
          <w:trHeight w:val="3255"/>
        </w:trPr>
        <w:tc>
          <w:tcPr>
            <w:tcW w:w="6536" w:type="dxa"/>
            <w:shd w:val="clear" w:color="000000" w:fill="FFFFFF"/>
            <w:vAlign w:val="center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1984" w:type="dxa"/>
            <w:shd w:val="clear" w:color="000000" w:fill="FFFFFF"/>
            <w:textDirection w:val="btLr"/>
            <w:vAlign w:val="center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2410" w:type="dxa"/>
            <w:shd w:val="clear" w:color="000000" w:fill="FFFFFF"/>
            <w:textDirection w:val="btLr"/>
            <w:vAlign w:val="center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985" w:type="dxa"/>
            <w:shd w:val="clear" w:color="000000" w:fill="FFFFFF"/>
            <w:textDirection w:val="btLr"/>
            <w:vAlign w:val="center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3,65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3,83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2,95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2,95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3,42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3,82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3,45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3,14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3,87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3,26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vAlign w:val="center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3,18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3,82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3,14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3,18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3,62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2,59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</w:tr>
      <w:tr w:rsidR="0021175C" w:rsidTr="0021175C">
        <w:trPr>
          <w:trHeight w:val="315"/>
        </w:trPr>
        <w:tc>
          <w:tcPr>
            <w:tcW w:w="6536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1175C" w:rsidRDefault="002117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3,47</w:t>
            </w:r>
          </w:p>
        </w:tc>
      </w:tr>
    </w:tbl>
    <w:p w:rsidR="00FC3996" w:rsidRDefault="00FC3996" w:rsidP="00AD471A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AE41E0" w:rsidRDefault="00AE41E0" w:rsidP="00E1626D">
      <w:pPr>
        <w:jc w:val="center"/>
        <w:rPr>
          <w:b/>
          <w:bCs/>
        </w:rPr>
      </w:pPr>
    </w:p>
    <w:p w:rsidR="00AE41E0" w:rsidRDefault="00AE41E0" w:rsidP="00E1626D">
      <w:pPr>
        <w:jc w:val="center"/>
        <w:rPr>
          <w:b/>
          <w:bCs/>
        </w:rPr>
      </w:pPr>
    </w:p>
    <w:p w:rsidR="00AE41E0" w:rsidRDefault="00AE41E0" w:rsidP="00E1626D">
      <w:pPr>
        <w:jc w:val="center"/>
        <w:rPr>
          <w:b/>
          <w:bCs/>
        </w:rPr>
      </w:pPr>
    </w:p>
    <w:p w:rsidR="00AE41E0" w:rsidRDefault="00AE41E0" w:rsidP="00AE41E0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13F2AA91" wp14:editId="03F7721D">
            <wp:extent cx="9324109" cy="5832764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16EC1" w:rsidRDefault="00AE41E0" w:rsidP="00B5211C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2BB8E0E2" wp14:editId="02CE60F1">
            <wp:extent cx="9324109" cy="5735782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sectPr w:rsidR="00116EC1" w:rsidSect="00B5211C">
      <w:headerReference w:type="default" r:id="rId8"/>
      <w:footerReference w:type="default" r:id="rId9"/>
      <w:pgSz w:w="16838" w:h="11906" w:orient="landscape"/>
      <w:pgMar w:top="1418" w:right="851" w:bottom="851" w:left="1134" w:header="709" w:footer="709" w:gutter="0"/>
      <w:pgNumType w:start="28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98" w:rsidRDefault="00DD3098" w:rsidP="00D278FF">
      <w:r>
        <w:separator/>
      </w:r>
    </w:p>
  </w:endnote>
  <w:endnote w:type="continuationSeparator" w:id="0">
    <w:p w:rsidR="00DD3098" w:rsidRDefault="00DD3098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996" w:rsidRDefault="00FC3996" w:rsidP="00D278FF">
    <w:pPr>
      <w:pStyle w:val="a6"/>
      <w:rPr>
        <w:i/>
      </w:rPr>
    </w:pPr>
  </w:p>
  <w:p w:rsidR="00FC3996" w:rsidRDefault="00FC3996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98" w:rsidRDefault="00DD3098" w:rsidP="00D278FF">
      <w:r>
        <w:separator/>
      </w:r>
    </w:p>
  </w:footnote>
  <w:footnote w:type="continuationSeparator" w:id="0">
    <w:p w:rsidR="00DD3098" w:rsidRDefault="00DD3098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996" w:rsidRDefault="00FC39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519DB"/>
    <w:rsid w:val="000A0B0A"/>
    <w:rsid w:val="000A5CBD"/>
    <w:rsid w:val="00110281"/>
    <w:rsid w:val="00116EC1"/>
    <w:rsid w:val="001A2EDE"/>
    <w:rsid w:val="001D5D9E"/>
    <w:rsid w:val="001E47B3"/>
    <w:rsid w:val="0021175C"/>
    <w:rsid w:val="002A1D7B"/>
    <w:rsid w:val="00325F54"/>
    <w:rsid w:val="00356C3F"/>
    <w:rsid w:val="00370389"/>
    <w:rsid w:val="003D4445"/>
    <w:rsid w:val="003D7363"/>
    <w:rsid w:val="003F1102"/>
    <w:rsid w:val="00400634"/>
    <w:rsid w:val="00425770"/>
    <w:rsid w:val="00431782"/>
    <w:rsid w:val="00433221"/>
    <w:rsid w:val="004806D9"/>
    <w:rsid w:val="004B264F"/>
    <w:rsid w:val="006456AA"/>
    <w:rsid w:val="006C16B4"/>
    <w:rsid w:val="006E27B1"/>
    <w:rsid w:val="006F3B08"/>
    <w:rsid w:val="00727420"/>
    <w:rsid w:val="00737FFC"/>
    <w:rsid w:val="00745795"/>
    <w:rsid w:val="00757C79"/>
    <w:rsid w:val="007A2DFD"/>
    <w:rsid w:val="007A3613"/>
    <w:rsid w:val="00810D5C"/>
    <w:rsid w:val="008116E3"/>
    <w:rsid w:val="00924235"/>
    <w:rsid w:val="00973955"/>
    <w:rsid w:val="009C105A"/>
    <w:rsid w:val="009D4E2E"/>
    <w:rsid w:val="009D5E03"/>
    <w:rsid w:val="00A22D7C"/>
    <w:rsid w:val="00A44F24"/>
    <w:rsid w:val="00A5062D"/>
    <w:rsid w:val="00AA59A5"/>
    <w:rsid w:val="00AB396E"/>
    <w:rsid w:val="00AC75D3"/>
    <w:rsid w:val="00AD471A"/>
    <w:rsid w:val="00AE41E0"/>
    <w:rsid w:val="00AF23E1"/>
    <w:rsid w:val="00B43AD1"/>
    <w:rsid w:val="00B5211C"/>
    <w:rsid w:val="00BD1986"/>
    <w:rsid w:val="00BE0394"/>
    <w:rsid w:val="00C41F87"/>
    <w:rsid w:val="00C8629E"/>
    <w:rsid w:val="00CD329C"/>
    <w:rsid w:val="00D06D01"/>
    <w:rsid w:val="00D21300"/>
    <w:rsid w:val="00D278FF"/>
    <w:rsid w:val="00D64752"/>
    <w:rsid w:val="00D720B1"/>
    <w:rsid w:val="00D83185"/>
    <w:rsid w:val="00DD3098"/>
    <w:rsid w:val="00DF7D72"/>
    <w:rsid w:val="00E01F9A"/>
    <w:rsid w:val="00E15F61"/>
    <w:rsid w:val="00E1626D"/>
    <w:rsid w:val="00E35470"/>
    <w:rsid w:val="00E8588E"/>
    <w:rsid w:val="00F03B0A"/>
    <w:rsid w:val="00F24AF4"/>
    <w:rsid w:val="00F9005E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A537DE-B0C7-4F44-80C8-B2D31495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sus\Desktop\&#1057;&#1041;&#1054;&#1056;&#1053;&#1048;&#1050;%202021\&#1043;&#1048;&#1040;11\&#1044;&#1080;&#1072;&#1075;&#1088;&#1072;&#1084;&#1084;&#1099;\&#1043;&#1042;&#1069;%20&#1084;&#1072;&#1090;&#1077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Средний тестовый балл по предмету "Математика" (ГВЭ)</a:t>
            </a:r>
          </a:p>
        </c:rich>
      </c:tx>
      <c:layout>
        <c:manualLayout>
          <c:xMode val="edge"/>
          <c:yMode val="edge"/>
          <c:x val="0.24583317468753033"/>
          <c:y val="3.617366555364574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6735687023821798E-2"/>
          <c:y val="0.10963035706570676"/>
          <c:w val="0.90495023169437472"/>
          <c:h val="0.524252054230836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'[ГВЭ матем.xlsx]ср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'[ГВЭ матем.xlsx]ср балл'!$A$2:$A$36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Нерчинско-Заводский район</c:v>
                </c:pt>
                <c:pt idx="20">
                  <c:v>Оловяннинский район</c:v>
                </c:pt>
                <c:pt idx="21">
                  <c:v>Ононский район</c:v>
                </c:pt>
                <c:pt idx="22">
                  <c:v>ОО краевого подчинения</c:v>
                </c:pt>
                <c:pt idx="23">
                  <c:v>п. Агинское</c:v>
                </c:pt>
                <c:pt idx="24">
                  <c:v>Петровск-Забайкальский район</c:v>
                </c:pt>
                <c:pt idx="25">
                  <c:v>Приаргунский район</c:v>
                </c:pt>
                <c:pt idx="26">
                  <c:v>Сретенский район</c:v>
                </c:pt>
                <c:pt idx="27">
                  <c:v>Тунгиро-Олёкминский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'[ГВЭ матем.xlsx]ср балл'!$B$2:$B$36</c:f>
              <c:numCache>
                <c:formatCode>General</c:formatCode>
                <c:ptCount val="35"/>
                <c:pt idx="0">
                  <c:v>4</c:v>
                </c:pt>
                <c:pt idx="1">
                  <c:v>3.65</c:v>
                </c:pt>
                <c:pt idx="2">
                  <c:v>3.83</c:v>
                </c:pt>
                <c:pt idx="3">
                  <c:v>2.95</c:v>
                </c:pt>
                <c:pt idx="4">
                  <c:v>2.95</c:v>
                </c:pt>
                <c:pt idx="5">
                  <c:v>3.42</c:v>
                </c:pt>
                <c:pt idx="6">
                  <c:v>3.5</c:v>
                </c:pt>
                <c:pt idx="7">
                  <c:v>3.82</c:v>
                </c:pt>
                <c:pt idx="8">
                  <c:v>3.1</c:v>
                </c:pt>
                <c:pt idx="9">
                  <c:v>3.61</c:v>
                </c:pt>
                <c:pt idx="10">
                  <c:v>3.33</c:v>
                </c:pt>
                <c:pt idx="11">
                  <c:v>3.1</c:v>
                </c:pt>
                <c:pt idx="12">
                  <c:v>3.1</c:v>
                </c:pt>
                <c:pt idx="13">
                  <c:v>3.45</c:v>
                </c:pt>
                <c:pt idx="14">
                  <c:v>3.71</c:v>
                </c:pt>
                <c:pt idx="15">
                  <c:v>3.14</c:v>
                </c:pt>
                <c:pt idx="16">
                  <c:v>3.87</c:v>
                </c:pt>
                <c:pt idx="17">
                  <c:v>3.61</c:v>
                </c:pt>
                <c:pt idx="18">
                  <c:v>3.26</c:v>
                </c:pt>
                <c:pt idx="19">
                  <c:v>3.77</c:v>
                </c:pt>
                <c:pt idx="20">
                  <c:v>3.11</c:v>
                </c:pt>
                <c:pt idx="21">
                  <c:v>3.33</c:v>
                </c:pt>
                <c:pt idx="22">
                  <c:v>3.21</c:v>
                </c:pt>
                <c:pt idx="23">
                  <c:v>3.8</c:v>
                </c:pt>
                <c:pt idx="24">
                  <c:v>3.11</c:v>
                </c:pt>
                <c:pt idx="25">
                  <c:v>3.18</c:v>
                </c:pt>
                <c:pt idx="26">
                  <c:v>3.33</c:v>
                </c:pt>
                <c:pt idx="27">
                  <c:v>4</c:v>
                </c:pt>
                <c:pt idx="28">
                  <c:v>3.82</c:v>
                </c:pt>
                <c:pt idx="29">
                  <c:v>3.14</c:v>
                </c:pt>
                <c:pt idx="30">
                  <c:v>3.18</c:v>
                </c:pt>
                <c:pt idx="31">
                  <c:v>3.62</c:v>
                </c:pt>
                <c:pt idx="32">
                  <c:v>2.59</c:v>
                </c:pt>
                <c:pt idx="33">
                  <c:v>2.67</c:v>
                </c:pt>
                <c:pt idx="34">
                  <c:v>3.47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63-40F5-94AB-9A2BD78A77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410368"/>
        <c:axId val="148411904"/>
      </c:barChart>
      <c:lineChart>
        <c:grouping val="standard"/>
        <c:varyColors val="0"/>
        <c:ser>
          <c:idx val="1"/>
          <c:order val="1"/>
          <c:tx>
            <c:strRef>
              <c:f>'[ГВЭ матем.xlsx]ср балл'!$C$1</c:f>
              <c:strCache>
                <c:ptCount val="1"/>
                <c:pt idx="0">
                  <c:v>Средний  тестовый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'[ГВЭ матем.xlsx]ср балл'!$A$2:$A$36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Нерчинско-Заводский район</c:v>
                </c:pt>
                <c:pt idx="20">
                  <c:v>Оловяннинский район</c:v>
                </c:pt>
                <c:pt idx="21">
                  <c:v>Ононский район</c:v>
                </c:pt>
                <c:pt idx="22">
                  <c:v>ОО краевого подчинения</c:v>
                </c:pt>
                <c:pt idx="23">
                  <c:v>п. Агинское</c:v>
                </c:pt>
                <c:pt idx="24">
                  <c:v>Петровск-Забайкальский район</c:v>
                </c:pt>
                <c:pt idx="25">
                  <c:v>Приаргунский район</c:v>
                </c:pt>
                <c:pt idx="26">
                  <c:v>Сретенский район</c:v>
                </c:pt>
                <c:pt idx="27">
                  <c:v>Тунгиро-Олёкминский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'[ГВЭ матем.xlsx]ср балл'!$C$2:$C$36</c:f>
              <c:numCache>
                <c:formatCode>General</c:formatCode>
                <c:ptCount val="35"/>
                <c:pt idx="0">
                  <c:v>3.39</c:v>
                </c:pt>
                <c:pt idx="1">
                  <c:v>3.39</c:v>
                </c:pt>
                <c:pt idx="2">
                  <c:v>3.39</c:v>
                </c:pt>
                <c:pt idx="3">
                  <c:v>3.39</c:v>
                </c:pt>
                <c:pt idx="4">
                  <c:v>3.39</c:v>
                </c:pt>
                <c:pt idx="5">
                  <c:v>3.39</c:v>
                </c:pt>
                <c:pt idx="6">
                  <c:v>3.39</c:v>
                </c:pt>
                <c:pt idx="7">
                  <c:v>3.39</c:v>
                </c:pt>
                <c:pt idx="8">
                  <c:v>3.39</c:v>
                </c:pt>
                <c:pt idx="9">
                  <c:v>3.39</c:v>
                </c:pt>
                <c:pt idx="10">
                  <c:v>3.39</c:v>
                </c:pt>
                <c:pt idx="11">
                  <c:v>3.39</c:v>
                </c:pt>
                <c:pt idx="12">
                  <c:v>3.39</c:v>
                </c:pt>
                <c:pt idx="13">
                  <c:v>3.39</c:v>
                </c:pt>
                <c:pt idx="14">
                  <c:v>3.39</c:v>
                </c:pt>
                <c:pt idx="15">
                  <c:v>3.39</c:v>
                </c:pt>
                <c:pt idx="16">
                  <c:v>3.39</c:v>
                </c:pt>
                <c:pt idx="17">
                  <c:v>3.39</c:v>
                </c:pt>
                <c:pt idx="18">
                  <c:v>3.39</c:v>
                </c:pt>
                <c:pt idx="19">
                  <c:v>3.39</c:v>
                </c:pt>
                <c:pt idx="20">
                  <c:v>3.39</c:v>
                </c:pt>
                <c:pt idx="21">
                  <c:v>3.39</c:v>
                </c:pt>
                <c:pt idx="22">
                  <c:v>3.39</c:v>
                </c:pt>
                <c:pt idx="23">
                  <c:v>3.39</c:v>
                </c:pt>
                <c:pt idx="24">
                  <c:v>3.39</c:v>
                </c:pt>
                <c:pt idx="25">
                  <c:v>3.39</c:v>
                </c:pt>
                <c:pt idx="26">
                  <c:v>3.39</c:v>
                </c:pt>
                <c:pt idx="27">
                  <c:v>3.39</c:v>
                </c:pt>
                <c:pt idx="28">
                  <c:v>3.39</c:v>
                </c:pt>
                <c:pt idx="29">
                  <c:v>3.39</c:v>
                </c:pt>
                <c:pt idx="30">
                  <c:v>3.39</c:v>
                </c:pt>
                <c:pt idx="31">
                  <c:v>3.39</c:v>
                </c:pt>
                <c:pt idx="32">
                  <c:v>3.39</c:v>
                </c:pt>
                <c:pt idx="33">
                  <c:v>3.39</c:v>
                </c:pt>
                <c:pt idx="34">
                  <c:v>3.39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E63-40F5-94AB-9A2BD78A77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410368"/>
        <c:axId val="148411904"/>
      </c:lineChart>
      <c:catAx>
        <c:axId val="1484103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8411904"/>
        <c:crosses val="autoZero"/>
        <c:auto val="1"/>
        <c:lblAlgn val="ctr"/>
        <c:lblOffset val="100"/>
        <c:noMultiLvlLbl val="0"/>
      </c:catAx>
      <c:valAx>
        <c:axId val="14841190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84103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5806521566832827E-2"/>
          <c:y val="0.93192238286490725"/>
          <c:w val="0.93888888888888899"/>
          <c:h val="6.6438792736040697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 с результатом ниже уровня </a:t>
            </a:r>
            <a:r>
              <a:rPr lang="en-US" sz="1400"/>
              <a:t>min </a:t>
            </a:r>
            <a:r>
              <a:rPr lang="ru-RU" sz="1400"/>
              <a:t>количества баллов </a:t>
            </a:r>
          </a:p>
          <a:p>
            <a:pPr>
              <a:defRPr sz="1400"/>
            </a:pPr>
            <a:r>
              <a:rPr lang="ru-RU" sz="1400"/>
              <a:t>по предмету "Математика" (ГВЭ)</a:t>
            </a:r>
          </a:p>
        </c:rich>
      </c:tx>
      <c:layout>
        <c:manualLayout>
          <c:xMode val="edge"/>
          <c:yMode val="edge"/>
          <c:x val="0.21188636920623291"/>
          <c:y val="2.330855122294832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11110700113464"/>
          <c:y val="0.12764972587870319"/>
          <c:w val="0.88543441523474253"/>
          <c:h val="0.525079158617130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'[ГВЭ матем.xlsx]MIN'!$B$1</c:f>
              <c:strCache>
                <c:ptCount val="1"/>
                <c:pt idx="0">
                  <c:v>% выпускников с результатом ниже уровня min количества баллов</c:v>
                </c:pt>
              </c:strCache>
            </c:strRef>
          </c:tx>
          <c:invertIfNegative val="0"/>
          <c:dLbls>
            <c:dLbl>
              <c:idx val="6"/>
              <c:layout>
                <c:manualLayout>
                  <c:x val="2.7312227361604427E-3"/>
                  <c:y val="-1.6737992590802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D42-45B2-9BCB-0013F0EACD76}"/>
                </c:ext>
              </c:extLst>
            </c:dLbl>
            <c:dLbl>
              <c:idx val="25"/>
              <c:layout>
                <c:manualLayout>
                  <c:x val="2.7312227361604427E-3"/>
                  <c:y val="1.6737992590802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D42-45B2-9BCB-0013F0EACD7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'[ГВЭ матем.xlsx]MIN'!$A$2:$A$36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Нерчинско-Заводский район</c:v>
                </c:pt>
                <c:pt idx="20">
                  <c:v>Оловяннинский район</c:v>
                </c:pt>
                <c:pt idx="21">
                  <c:v>Ононский район</c:v>
                </c:pt>
                <c:pt idx="22">
                  <c:v>ОО краевого подчинения</c:v>
                </c:pt>
                <c:pt idx="23">
                  <c:v>п. Агинское</c:v>
                </c:pt>
                <c:pt idx="24">
                  <c:v>Петровск-Забайкальский район</c:v>
                </c:pt>
                <c:pt idx="25">
                  <c:v>Приаргунский район</c:v>
                </c:pt>
                <c:pt idx="26">
                  <c:v>Сретенский район</c:v>
                </c:pt>
                <c:pt idx="27">
                  <c:v>Тунгиро-Олёкминский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'[ГВЭ матем.xlsx]MIN'!$B$2:$B$36</c:f>
              <c:numCache>
                <c:formatCode>General</c:formatCode>
                <c:ptCount val="35"/>
                <c:pt idx="0">
                  <c:v>6.67</c:v>
                </c:pt>
                <c:pt idx="1">
                  <c:v>5</c:v>
                </c:pt>
                <c:pt idx="2">
                  <c:v>0</c:v>
                </c:pt>
                <c:pt idx="3">
                  <c:v>20</c:v>
                </c:pt>
                <c:pt idx="4">
                  <c:v>31.51</c:v>
                </c:pt>
                <c:pt idx="5">
                  <c:v>12.5</c:v>
                </c:pt>
                <c:pt idx="6">
                  <c:v>12.5</c:v>
                </c:pt>
                <c:pt idx="7">
                  <c:v>0</c:v>
                </c:pt>
                <c:pt idx="8">
                  <c:v>24.62</c:v>
                </c:pt>
                <c:pt idx="9">
                  <c:v>0</c:v>
                </c:pt>
                <c:pt idx="10">
                  <c:v>0</c:v>
                </c:pt>
                <c:pt idx="11">
                  <c:v>10</c:v>
                </c:pt>
                <c:pt idx="12">
                  <c:v>10</c:v>
                </c:pt>
                <c:pt idx="13">
                  <c:v>8.51</c:v>
                </c:pt>
                <c:pt idx="14">
                  <c:v>0</c:v>
                </c:pt>
                <c:pt idx="15">
                  <c:v>11.36</c:v>
                </c:pt>
                <c:pt idx="16">
                  <c:v>0</c:v>
                </c:pt>
                <c:pt idx="17">
                  <c:v>5.56</c:v>
                </c:pt>
                <c:pt idx="18">
                  <c:v>0</c:v>
                </c:pt>
                <c:pt idx="19">
                  <c:v>0</c:v>
                </c:pt>
                <c:pt idx="20">
                  <c:v>14.81</c:v>
                </c:pt>
                <c:pt idx="21">
                  <c:v>0</c:v>
                </c:pt>
                <c:pt idx="22">
                  <c:v>1.06</c:v>
                </c:pt>
                <c:pt idx="23">
                  <c:v>0</c:v>
                </c:pt>
                <c:pt idx="24">
                  <c:v>11.11</c:v>
                </c:pt>
                <c:pt idx="25">
                  <c:v>9.09</c:v>
                </c:pt>
                <c:pt idx="26">
                  <c:v>11.11</c:v>
                </c:pt>
                <c:pt idx="27">
                  <c:v>0</c:v>
                </c:pt>
                <c:pt idx="28">
                  <c:v>0</c:v>
                </c:pt>
                <c:pt idx="29">
                  <c:v>14.29</c:v>
                </c:pt>
                <c:pt idx="30">
                  <c:v>22.73</c:v>
                </c:pt>
                <c:pt idx="31">
                  <c:v>0</c:v>
                </c:pt>
                <c:pt idx="32">
                  <c:v>51.43</c:v>
                </c:pt>
                <c:pt idx="33">
                  <c:v>44.44</c:v>
                </c:pt>
                <c:pt idx="34">
                  <c:v>11.32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D42-45B2-9BCB-0013F0EACD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580992"/>
        <c:axId val="148586880"/>
      </c:barChart>
      <c:catAx>
        <c:axId val="148580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8586880"/>
        <c:crosses val="autoZero"/>
        <c:auto val="1"/>
        <c:lblAlgn val="ctr"/>
        <c:lblOffset val="100"/>
        <c:noMultiLvlLbl val="0"/>
      </c:catAx>
      <c:valAx>
        <c:axId val="148586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5809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5154199475065569E-2"/>
          <c:y val="0.90409339457567817"/>
          <c:w val="0.9298458005249346"/>
          <c:h val="9.4128025663458736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6</cp:revision>
  <cp:lastPrinted>2021-08-14T16:10:00Z</cp:lastPrinted>
  <dcterms:created xsi:type="dcterms:W3CDTF">2021-08-14T01:59:00Z</dcterms:created>
  <dcterms:modified xsi:type="dcterms:W3CDTF">2021-09-02T06:07:00Z</dcterms:modified>
</cp:coreProperties>
</file>